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0EAB" w:rsidRDefault="005D0EAB"/>
    <w:p w:rsidR="003E7CDE" w:rsidRDefault="003E7CDE"/>
    <w:p w:rsidR="00650DF8" w:rsidRDefault="00650DF8" w:rsidP="00650DF8">
      <w:pPr>
        <w:tabs>
          <w:tab w:val="left" w:pos="8932"/>
        </w:tabs>
        <w:spacing w:after="120"/>
        <w:ind w:firstLine="40"/>
        <w:jc w:val="both"/>
        <w:rPr>
          <w:rFonts w:asciiTheme="majorBidi" w:eastAsiaTheme="minorEastAsia" w:hAnsiTheme="majorBidi" w:cstheme="majorBidi"/>
        </w:rPr>
      </w:pPr>
      <w:r w:rsidRPr="00F17867">
        <w:rPr>
          <w:rFonts w:asciiTheme="majorBidi" w:hAnsiTheme="majorBidi" w:cstheme="majorBidi"/>
        </w:rPr>
        <w:t>От «</w:t>
      </w:r>
      <w:r w:rsidR="00FD18F3">
        <w:rPr>
          <w:rFonts w:asciiTheme="majorBidi" w:hAnsiTheme="majorBidi" w:cstheme="majorBidi"/>
        </w:rPr>
        <w:t>21</w:t>
      </w:r>
      <w:r w:rsidRPr="00F17867">
        <w:rPr>
          <w:rFonts w:asciiTheme="majorBidi" w:hAnsiTheme="majorBidi" w:cstheme="majorBidi"/>
        </w:rPr>
        <w:t xml:space="preserve">» января 2016 года                                                                                                № </w:t>
      </w:r>
      <w:r w:rsidR="00FD18F3">
        <w:rPr>
          <w:rFonts w:asciiTheme="majorBidi" w:eastAsiaTheme="minorEastAsia" w:hAnsiTheme="majorBidi" w:cstheme="majorBidi"/>
        </w:rPr>
        <w:t>210116</w:t>
      </w:r>
    </w:p>
    <w:p w:rsidR="00650DF8" w:rsidRDefault="00650DF8" w:rsidP="00650DF8">
      <w:pPr>
        <w:tabs>
          <w:tab w:val="left" w:pos="8932"/>
        </w:tabs>
        <w:spacing w:after="120"/>
        <w:ind w:firstLine="40"/>
        <w:jc w:val="both"/>
        <w:rPr>
          <w:rFonts w:asciiTheme="majorBidi" w:eastAsiaTheme="minorEastAsia" w:hAnsiTheme="majorBidi" w:cstheme="majorBidi"/>
        </w:rPr>
      </w:pPr>
    </w:p>
    <w:p w:rsidR="00650DF8" w:rsidRDefault="00650DF8" w:rsidP="00650DF8">
      <w:pPr>
        <w:tabs>
          <w:tab w:val="left" w:pos="8932"/>
        </w:tabs>
        <w:spacing w:after="120"/>
        <w:ind w:firstLine="40"/>
        <w:jc w:val="center"/>
        <w:rPr>
          <w:rFonts w:asciiTheme="majorBidi" w:eastAsiaTheme="minorEastAsia" w:hAnsiTheme="majorBidi" w:cstheme="majorBidi"/>
          <w:b/>
          <w:bCs/>
        </w:rPr>
      </w:pPr>
      <w:r w:rsidRPr="00FB3782">
        <w:rPr>
          <w:rFonts w:asciiTheme="majorBidi" w:eastAsiaTheme="minorEastAsia" w:hAnsiTheme="majorBidi" w:cstheme="majorBidi"/>
          <w:b/>
          <w:bCs/>
        </w:rPr>
        <w:t>ПРИКАЗ</w:t>
      </w:r>
    </w:p>
    <w:p w:rsidR="003E7CDE" w:rsidRDefault="003E7CDE"/>
    <w:p w:rsidR="003E7CDE" w:rsidRDefault="003E7CDE"/>
    <w:p w:rsidR="00FD18F3" w:rsidRPr="00FD18F3" w:rsidRDefault="00FD18F3" w:rsidP="00FD18F3">
      <w:pPr>
        <w:rPr>
          <w:b/>
          <w:bCs/>
          <w:sz w:val="28"/>
          <w:szCs w:val="28"/>
          <w:lang w:bidi="ru-RU"/>
        </w:rPr>
      </w:pPr>
      <w:r w:rsidRPr="00FD18F3">
        <w:rPr>
          <w:b/>
          <w:bCs/>
          <w:sz w:val="28"/>
          <w:szCs w:val="28"/>
          <w:lang w:bidi="ru-RU"/>
        </w:rPr>
        <w:t>Об утверждении формы сертификата и справки об обучении (о периоде</w:t>
      </w:r>
    </w:p>
    <w:p w:rsidR="00FD18F3" w:rsidRPr="00FD18F3" w:rsidRDefault="00FD18F3" w:rsidP="00FD18F3">
      <w:pPr>
        <w:rPr>
          <w:b/>
          <w:bCs/>
          <w:sz w:val="28"/>
          <w:szCs w:val="28"/>
          <w:lang w:bidi="ru-RU"/>
        </w:rPr>
      </w:pPr>
      <w:r w:rsidRPr="00FD18F3">
        <w:rPr>
          <w:b/>
          <w:bCs/>
          <w:sz w:val="28"/>
          <w:szCs w:val="28"/>
          <w:lang w:bidi="ru-RU"/>
        </w:rPr>
        <w:t>обучения</w:t>
      </w:r>
    </w:p>
    <w:p w:rsidR="003E7CDE" w:rsidRDefault="003E7CDE"/>
    <w:p w:rsidR="003E7CDE" w:rsidRDefault="003E7CDE"/>
    <w:p w:rsidR="00524B21" w:rsidRDefault="00524B21" w:rsidP="00524B21">
      <w:pPr>
        <w:pStyle w:val="20"/>
        <w:shd w:val="clear" w:color="auto" w:fill="auto"/>
        <w:spacing w:before="0" w:after="215" w:line="280" w:lineRule="exact"/>
        <w:ind w:firstLine="766"/>
        <w:jc w:val="both"/>
      </w:pPr>
      <w:r>
        <w:t>ПРИКАЗЫВАЮ:</w:t>
      </w:r>
    </w:p>
    <w:p w:rsidR="00FD18F3" w:rsidRDefault="00FD18F3" w:rsidP="00FD18F3">
      <w:pPr>
        <w:pStyle w:val="20"/>
        <w:shd w:val="clear" w:color="auto" w:fill="auto"/>
        <w:spacing w:before="0" w:after="0" w:line="482" w:lineRule="exact"/>
        <w:ind w:firstLine="788"/>
        <w:jc w:val="both"/>
      </w:pPr>
      <w:r>
        <w:t>В соответствии с пунктом 3 статьи 60 и частью 12 статьи 60</w:t>
      </w:r>
      <w:r>
        <w:br/>
        <w:t>Федерального закона от 29.12.2012 №273-Ф3 «Об образовании в Российской</w:t>
      </w:r>
      <w:r>
        <w:br/>
        <w:t>Федерации»</w:t>
      </w:r>
    </w:p>
    <w:p w:rsidR="00FD18F3" w:rsidRDefault="00FD18F3" w:rsidP="00FD18F3">
      <w:pPr>
        <w:pStyle w:val="20"/>
        <w:shd w:val="clear" w:color="auto" w:fill="auto"/>
        <w:spacing w:before="0" w:after="0" w:line="482" w:lineRule="exact"/>
        <w:ind w:firstLine="58"/>
        <w:jc w:val="left"/>
      </w:pPr>
      <w:r>
        <w:t>ПРИКАЗЫВАЮ:</w:t>
      </w:r>
    </w:p>
    <w:p w:rsidR="00FD18F3" w:rsidRDefault="00FD18F3" w:rsidP="00FD18F3">
      <w:pPr>
        <w:pStyle w:val="20"/>
        <w:numPr>
          <w:ilvl w:val="0"/>
          <w:numId w:val="2"/>
        </w:numPr>
        <w:shd w:val="clear" w:color="auto" w:fill="auto"/>
        <w:tabs>
          <w:tab w:val="left" w:pos="1383"/>
        </w:tabs>
        <w:spacing w:before="0" w:after="0" w:line="482" w:lineRule="exact"/>
        <w:ind w:firstLine="927"/>
        <w:jc w:val="both"/>
      </w:pPr>
      <w:r>
        <w:t>Утвердить форму сертификата для лиц, успешно прошедших</w:t>
      </w:r>
      <w:r>
        <w:br/>
        <w:t>итоговую аттестацию по курсу английского языка (Приложение 1) по</w:t>
      </w:r>
      <w:r>
        <w:br/>
        <w:t>реализуемым образовательным программам.</w:t>
      </w:r>
    </w:p>
    <w:p w:rsidR="00FD18F3" w:rsidRDefault="00FD18F3" w:rsidP="00FD18F3">
      <w:pPr>
        <w:pStyle w:val="20"/>
        <w:numPr>
          <w:ilvl w:val="0"/>
          <w:numId w:val="2"/>
        </w:numPr>
        <w:shd w:val="clear" w:color="auto" w:fill="auto"/>
        <w:tabs>
          <w:tab w:val="left" w:pos="1383"/>
        </w:tabs>
        <w:spacing w:before="0" w:after="0" w:line="482" w:lineRule="exact"/>
        <w:ind w:firstLine="927"/>
        <w:jc w:val="both"/>
      </w:pPr>
      <w:r>
        <w:t>Утвердить форму справки об обучении (о периоде обучения) для</w:t>
      </w:r>
      <w:r>
        <w:br/>
        <w:t>лиц, не прошедших итоговой аттестации или получивших на итоговой</w:t>
      </w:r>
      <w:r>
        <w:br/>
        <w:t>аттестации неудовлетворительные результаты, а также лиц, освоивших часть</w:t>
      </w:r>
      <w:r>
        <w:br/>
        <w:t>образовательной программы и (или) отчисленных из учреждения</w:t>
      </w:r>
      <w:r>
        <w:br/>
        <w:t>(Приложение 2).</w:t>
      </w:r>
    </w:p>
    <w:p w:rsidR="00FD18F3" w:rsidRDefault="00FD18F3" w:rsidP="00FD18F3">
      <w:pPr>
        <w:pStyle w:val="20"/>
        <w:numPr>
          <w:ilvl w:val="0"/>
          <w:numId w:val="2"/>
        </w:numPr>
        <w:shd w:val="clear" w:color="auto" w:fill="auto"/>
        <w:tabs>
          <w:tab w:val="left" w:pos="1383"/>
        </w:tabs>
        <w:spacing w:before="0" w:after="0" w:line="482" w:lineRule="exact"/>
        <w:ind w:firstLine="927"/>
        <w:jc w:val="both"/>
      </w:pPr>
      <w:r>
        <w:t>Утвердить технические требования к форме сертификата и</w:t>
      </w:r>
      <w:r>
        <w:br/>
        <w:t>справки об обучении (периоде обучения) (Приложение 3).</w:t>
      </w:r>
    </w:p>
    <w:p w:rsidR="00FD18F3" w:rsidRDefault="00FD18F3" w:rsidP="00FD18F3">
      <w:pPr>
        <w:pStyle w:val="20"/>
        <w:numPr>
          <w:ilvl w:val="0"/>
          <w:numId w:val="2"/>
        </w:numPr>
        <w:shd w:val="clear" w:color="auto" w:fill="auto"/>
        <w:tabs>
          <w:tab w:val="left" w:pos="1383"/>
        </w:tabs>
        <w:spacing w:before="0" w:after="0" w:line="482" w:lineRule="exact"/>
        <w:ind w:firstLine="927"/>
        <w:jc w:val="both"/>
      </w:pPr>
      <w:r>
        <w:t>Установить следующие требования к выдаче сертификата или</w:t>
      </w:r>
      <w:r>
        <w:br/>
        <w:t>справки об обучении (о периоде обучения):</w:t>
      </w:r>
    </w:p>
    <w:p w:rsidR="00FD18F3" w:rsidRPr="004A4DA7" w:rsidRDefault="00FD18F3" w:rsidP="00FD18F3">
      <w:pPr>
        <w:pStyle w:val="20"/>
        <w:numPr>
          <w:ilvl w:val="1"/>
          <w:numId w:val="2"/>
        </w:numPr>
        <w:shd w:val="clear" w:color="auto" w:fill="auto"/>
        <w:tabs>
          <w:tab w:val="left" w:pos="1431"/>
        </w:tabs>
        <w:spacing w:before="0" w:after="0" w:line="482" w:lineRule="exact"/>
        <w:ind w:firstLine="927"/>
        <w:jc w:val="both"/>
      </w:pPr>
      <w:r>
        <w:t>Выданным сертификатам или справкам об обучении (о периоде</w:t>
      </w:r>
      <w:r>
        <w:br/>
        <w:t>обучения) присваивается номер. Номер включает в себя: две последние</w:t>
      </w:r>
      <w:r>
        <w:br/>
        <w:t>цифры года, в котором осуществляется выдача сертификата или справки,</w:t>
      </w:r>
      <w:r>
        <w:br/>
      </w:r>
      <w:r w:rsidRPr="004A4DA7">
        <w:t>знак «</w:t>
      </w:r>
      <w:r w:rsidR="003E03AF" w:rsidRPr="004A4DA7">
        <w:t>/</w:t>
      </w:r>
      <w:r w:rsidRPr="004A4DA7">
        <w:t>» (</w:t>
      </w:r>
      <w:r w:rsidR="003E03AF" w:rsidRPr="004A4DA7">
        <w:t>слеш</w:t>
      </w:r>
      <w:r w:rsidRPr="004A4DA7">
        <w:t>), порядковый номер записи в книге учета выданных</w:t>
      </w:r>
      <w:r w:rsidRPr="004A4DA7">
        <w:br/>
      </w:r>
      <w:r w:rsidRPr="004A4DA7">
        <w:lastRenderedPageBreak/>
        <w:t>сертификатов или справок об обучении (например,</w:t>
      </w:r>
      <w:r w:rsidR="001A21EE" w:rsidRPr="004A4DA7">
        <w:t xml:space="preserve"> 17</w:t>
      </w:r>
      <w:r w:rsidR="003E03AF" w:rsidRPr="004A4DA7">
        <w:t>/</w:t>
      </w:r>
      <w:r w:rsidR="00266543" w:rsidRPr="004A4DA7">
        <w:t>16, 42</w:t>
      </w:r>
      <w:r w:rsidR="003E03AF" w:rsidRPr="004A4DA7">
        <w:t>/</w:t>
      </w:r>
      <w:r w:rsidR="00266543" w:rsidRPr="004A4DA7">
        <w:t>18 и т.п.</w:t>
      </w:r>
      <w:r w:rsidRPr="004A4DA7">
        <w:t>).</w:t>
      </w:r>
    </w:p>
    <w:p w:rsidR="00FD18F3" w:rsidRDefault="00FD18F3" w:rsidP="00FD18F3">
      <w:pPr>
        <w:pStyle w:val="20"/>
        <w:numPr>
          <w:ilvl w:val="1"/>
          <w:numId w:val="2"/>
        </w:numPr>
        <w:shd w:val="clear" w:color="auto" w:fill="auto"/>
        <w:tabs>
          <w:tab w:val="left" w:pos="1421"/>
        </w:tabs>
        <w:spacing w:before="0" w:after="0" w:line="486" w:lineRule="exact"/>
        <w:ind w:firstLine="886"/>
        <w:jc w:val="both"/>
      </w:pPr>
      <w:r w:rsidRPr="004A4DA7">
        <w:t>Сертификат или справка об обучении (о периоде обучения)</w:t>
      </w:r>
      <w:r w:rsidRPr="004A4DA7">
        <w:br/>
        <w:t>выдается лично обучающемуся при предъявлении</w:t>
      </w:r>
      <w:bookmarkStart w:id="0" w:name="_GoBack"/>
      <w:bookmarkEnd w:id="0"/>
      <w:r>
        <w:t xml:space="preserve"> им</w:t>
      </w:r>
      <w:r>
        <w:br/>
        <w:t>документа, удостоверяющего личность, либо иному лицу на основании</w:t>
      </w:r>
      <w:r>
        <w:br/>
        <w:t>документа, удостоверяющего личность, и оформленной в установленном</w:t>
      </w:r>
      <w:r>
        <w:br/>
        <w:t>порядке доверенности.</w:t>
      </w:r>
    </w:p>
    <w:p w:rsidR="00FD18F3" w:rsidRDefault="00FD18F3" w:rsidP="00FD18F3">
      <w:pPr>
        <w:pStyle w:val="20"/>
        <w:numPr>
          <w:ilvl w:val="1"/>
          <w:numId w:val="2"/>
        </w:numPr>
        <w:shd w:val="clear" w:color="auto" w:fill="auto"/>
        <w:tabs>
          <w:tab w:val="left" w:pos="1421"/>
        </w:tabs>
        <w:spacing w:before="0" w:after="585" w:line="486" w:lineRule="exact"/>
        <w:ind w:firstLine="886"/>
        <w:jc w:val="both"/>
      </w:pPr>
      <w:r>
        <w:t>Информация о выдаче сертификата или справки об обучении (о</w:t>
      </w:r>
      <w:r>
        <w:br/>
        <w:t>периоде обучения) фиксируется в Книге учета выданных сертификатов или</w:t>
      </w:r>
      <w:r>
        <w:br/>
        <w:t>справок об обучении</w:t>
      </w:r>
      <w:r w:rsidR="00266543">
        <w:t xml:space="preserve"> в электронном виде</w:t>
      </w:r>
      <w:r>
        <w:t>.</w:t>
      </w:r>
    </w:p>
    <w:p w:rsidR="00524B21" w:rsidRDefault="00524B21" w:rsidP="00FD18F3">
      <w:pPr>
        <w:pStyle w:val="20"/>
        <w:numPr>
          <w:ilvl w:val="0"/>
          <w:numId w:val="2"/>
        </w:numPr>
        <w:shd w:val="clear" w:color="auto" w:fill="auto"/>
        <w:tabs>
          <w:tab w:val="left" w:pos="1383"/>
        </w:tabs>
        <w:spacing w:before="0" w:after="0" w:line="482" w:lineRule="exact"/>
        <w:ind w:firstLine="927"/>
        <w:jc w:val="both"/>
      </w:pPr>
      <w:r>
        <w:t>Контроль за исполнением приказа оставляю за собой.</w:t>
      </w:r>
    </w:p>
    <w:p w:rsidR="003E7CDE" w:rsidRDefault="003E7CDE"/>
    <w:p w:rsidR="003E7CDE" w:rsidRDefault="003E7CDE"/>
    <w:p w:rsidR="003E7CDE" w:rsidRDefault="003E7CDE"/>
    <w:p w:rsidR="003E7CDE" w:rsidRDefault="003E7CDE"/>
    <w:p w:rsidR="003E7CDE" w:rsidRDefault="00524B21">
      <w:r>
        <w:t>__________________________</w:t>
      </w:r>
    </w:p>
    <w:p w:rsidR="00524B21" w:rsidRPr="00524B21" w:rsidRDefault="00524B21" w:rsidP="00524B21">
      <w:pPr>
        <w:spacing w:after="120"/>
        <w:ind w:right="6095"/>
        <w:jc w:val="both"/>
        <w:rPr>
          <w:rFonts w:asciiTheme="majorBidi" w:hAnsiTheme="majorBidi" w:cstheme="majorBidi"/>
        </w:rPr>
      </w:pPr>
      <w:proofErr w:type="spellStart"/>
      <w:r w:rsidRPr="00524B21">
        <w:rPr>
          <w:rFonts w:asciiTheme="majorBidi" w:hAnsiTheme="majorBidi" w:cstheme="majorBidi"/>
        </w:rPr>
        <w:t>Брусенский</w:t>
      </w:r>
      <w:proofErr w:type="spellEnd"/>
      <w:r w:rsidRPr="00524B21">
        <w:rPr>
          <w:rFonts w:asciiTheme="majorBidi" w:hAnsiTheme="majorBidi" w:cstheme="majorBidi"/>
        </w:rPr>
        <w:t xml:space="preserve"> Д.Б.</w:t>
      </w:r>
    </w:p>
    <w:p w:rsidR="00524B21" w:rsidRPr="00524B21" w:rsidRDefault="00524B21" w:rsidP="00524B21">
      <w:pPr>
        <w:spacing w:after="120"/>
        <w:ind w:right="6095"/>
        <w:jc w:val="both"/>
        <w:rPr>
          <w:rFonts w:asciiTheme="majorBidi" w:hAnsiTheme="majorBidi" w:cstheme="majorBidi"/>
        </w:rPr>
      </w:pPr>
      <w:r w:rsidRPr="00524B21">
        <w:rPr>
          <w:rFonts w:asciiTheme="majorBidi" w:hAnsiTheme="majorBidi" w:cstheme="majorBidi"/>
        </w:rPr>
        <w:t>Директор</w:t>
      </w:r>
    </w:p>
    <w:p w:rsidR="003E7CDE" w:rsidRPr="00524B21" w:rsidRDefault="00524B21">
      <w:pPr>
        <w:rPr>
          <w:rFonts w:asciiTheme="majorBidi" w:hAnsiTheme="majorBidi" w:cstheme="majorBidi"/>
        </w:rPr>
      </w:pPr>
      <w:r w:rsidRPr="00524B21">
        <w:rPr>
          <w:rFonts w:asciiTheme="majorBidi" w:hAnsiTheme="majorBidi" w:cstheme="majorBidi"/>
        </w:rPr>
        <w:t>НОЧУ ДО «Языковая школа Дениса Брусенского»</w:t>
      </w:r>
    </w:p>
    <w:p w:rsidR="003E7CDE" w:rsidRPr="00524B21" w:rsidRDefault="003E7CDE">
      <w:pPr>
        <w:rPr>
          <w:rFonts w:asciiTheme="majorBidi" w:hAnsiTheme="majorBidi" w:cstheme="majorBidi"/>
        </w:rPr>
      </w:pPr>
    </w:p>
    <w:p w:rsidR="003E7CDE" w:rsidRDefault="003E7CDE"/>
    <w:p w:rsidR="003E7CDE" w:rsidRDefault="003E7CDE"/>
    <w:p w:rsidR="003E7CDE" w:rsidRDefault="003E7CDE"/>
    <w:p w:rsidR="003E7CDE" w:rsidRDefault="003E7CDE"/>
    <w:p w:rsidR="003E7CDE" w:rsidRDefault="003E7CDE"/>
    <w:p w:rsidR="003E7CDE" w:rsidRDefault="003E7CDE"/>
    <w:p w:rsidR="003E7CDE" w:rsidRDefault="003E7CDE"/>
    <w:p w:rsidR="00FD18F3" w:rsidRDefault="00FD18F3"/>
    <w:p w:rsidR="00FD18F3" w:rsidRDefault="00FD18F3"/>
    <w:p w:rsidR="00FD18F3" w:rsidRDefault="00FD18F3"/>
    <w:p w:rsidR="00FD18F3" w:rsidRDefault="00FD18F3"/>
    <w:p w:rsidR="00FD18F3" w:rsidRDefault="00FD18F3"/>
    <w:p w:rsidR="00FD18F3" w:rsidRDefault="00FD18F3"/>
    <w:p w:rsidR="00FD18F3" w:rsidRDefault="00FD18F3"/>
    <w:p w:rsidR="00FD18F3" w:rsidRDefault="00FD18F3"/>
    <w:p w:rsidR="00FD18F3" w:rsidRDefault="00FD18F3"/>
    <w:p w:rsidR="00FD18F3" w:rsidRDefault="00FD18F3"/>
    <w:p w:rsidR="00FD18F3" w:rsidRDefault="00FD18F3"/>
    <w:p w:rsidR="00FD18F3" w:rsidRDefault="00FD18F3"/>
    <w:p w:rsidR="00FD18F3" w:rsidRDefault="00FD18F3"/>
    <w:p w:rsidR="00FD18F3" w:rsidRDefault="00FD18F3"/>
    <w:p w:rsidR="00FD18F3" w:rsidRDefault="00FD18F3"/>
    <w:p w:rsidR="00FD18F3" w:rsidRDefault="00FD18F3" w:rsidP="00FD18F3">
      <w:pPr>
        <w:jc w:val="right"/>
      </w:pPr>
      <w:r>
        <w:lastRenderedPageBreak/>
        <w:t>ПРИЛОЖЕНИЕ № 1</w:t>
      </w:r>
    </w:p>
    <w:p w:rsidR="00FD18F3" w:rsidRDefault="00FD18F3" w:rsidP="00FD18F3">
      <w:pPr>
        <w:jc w:val="right"/>
      </w:pPr>
      <w:r>
        <w:t>к Приказу №210116 от 21 января 2016</w:t>
      </w:r>
    </w:p>
    <w:p w:rsidR="00FD18F3" w:rsidRDefault="00FD18F3"/>
    <w:p w:rsidR="00FD18F3" w:rsidRDefault="00FD18F3" w:rsidP="00FD18F3">
      <w:pPr>
        <w:ind w:right="480"/>
        <w:jc w:val="right"/>
      </w:pPr>
    </w:p>
    <w:p w:rsidR="00FD18F3" w:rsidRDefault="00FD18F3" w:rsidP="00FD18F3">
      <w:pPr>
        <w:jc w:val="center"/>
        <w:rPr>
          <w:sz w:val="32"/>
          <w:szCs w:val="32"/>
        </w:rPr>
      </w:pPr>
      <w:r w:rsidRPr="00FD18F3">
        <w:rPr>
          <w:sz w:val="32"/>
          <w:szCs w:val="32"/>
        </w:rPr>
        <w:t xml:space="preserve">Форма сертификата </w:t>
      </w:r>
    </w:p>
    <w:p w:rsidR="003E7CDE" w:rsidRDefault="00FD18F3" w:rsidP="00FD18F3">
      <w:pPr>
        <w:jc w:val="center"/>
        <w:rPr>
          <w:sz w:val="32"/>
          <w:szCs w:val="32"/>
        </w:rPr>
      </w:pPr>
      <w:r w:rsidRPr="00FD18F3">
        <w:rPr>
          <w:sz w:val="32"/>
          <w:szCs w:val="32"/>
        </w:rPr>
        <w:t>об обучении по дополнительной образовательной программе</w:t>
      </w:r>
    </w:p>
    <w:p w:rsidR="00FD18F3" w:rsidRDefault="00FD18F3" w:rsidP="00FD18F3">
      <w:pPr>
        <w:jc w:val="center"/>
        <w:rPr>
          <w:sz w:val="32"/>
          <w:szCs w:val="32"/>
        </w:rPr>
      </w:pPr>
    </w:p>
    <w:p w:rsidR="00757611" w:rsidRDefault="00757611" w:rsidP="00FD18F3">
      <w:pPr>
        <w:jc w:val="center"/>
        <w:rPr>
          <w:sz w:val="32"/>
          <w:szCs w:val="32"/>
        </w:rPr>
      </w:pPr>
    </w:p>
    <w:p w:rsidR="002B1F59" w:rsidRPr="002B1F59" w:rsidRDefault="002B1F59" w:rsidP="002B1F59"/>
    <w:p w:rsidR="002B1F59" w:rsidRDefault="002B1F59" w:rsidP="00FD18F3">
      <w:pPr>
        <w:jc w:val="center"/>
        <w:rPr>
          <w:sz w:val="32"/>
          <w:szCs w:val="32"/>
        </w:rPr>
      </w:pPr>
    </w:p>
    <w:p w:rsidR="002B1F59" w:rsidRDefault="002B1F59" w:rsidP="00FD18F3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36615" cy="41948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ertificate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611" w:rsidRDefault="00757611" w:rsidP="00FD18F3">
      <w:pPr>
        <w:jc w:val="center"/>
        <w:rPr>
          <w:sz w:val="32"/>
          <w:szCs w:val="32"/>
        </w:rPr>
      </w:pPr>
    </w:p>
    <w:p w:rsidR="00757611" w:rsidRDefault="00757611" w:rsidP="00FD18F3">
      <w:pPr>
        <w:jc w:val="center"/>
        <w:rPr>
          <w:sz w:val="32"/>
          <w:szCs w:val="32"/>
        </w:rPr>
      </w:pPr>
    </w:p>
    <w:p w:rsidR="00757611" w:rsidRDefault="00757611" w:rsidP="00FD18F3">
      <w:pPr>
        <w:jc w:val="center"/>
        <w:rPr>
          <w:sz w:val="32"/>
          <w:szCs w:val="32"/>
        </w:rPr>
      </w:pPr>
    </w:p>
    <w:p w:rsidR="00757611" w:rsidRDefault="00757611" w:rsidP="00FD18F3">
      <w:pPr>
        <w:jc w:val="center"/>
        <w:rPr>
          <w:sz w:val="32"/>
          <w:szCs w:val="32"/>
        </w:rPr>
      </w:pPr>
    </w:p>
    <w:p w:rsidR="00FD18F3" w:rsidRDefault="00FD18F3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FD18F3" w:rsidRDefault="00FD18F3" w:rsidP="00FD18F3">
      <w:pPr>
        <w:jc w:val="right"/>
      </w:pPr>
      <w:r>
        <w:lastRenderedPageBreak/>
        <w:t>ПРИЛОЖЕНИЕ № 2</w:t>
      </w:r>
    </w:p>
    <w:p w:rsidR="00FD18F3" w:rsidRDefault="00FD18F3" w:rsidP="00FD18F3">
      <w:pPr>
        <w:jc w:val="right"/>
      </w:pPr>
      <w:r>
        <w:t>к Приказу №210116 от 21 января 2016</w:t>
      </w:r>
    </w:p>
    <w:p w:rsidR="00FD18F3" w:rsidRDefault="00FD18F3" w:rsidP="00FD18F3">
      <w:pPr>
        <w:jc w:val="center"/>
        <w:rPr>
          <w:sz w:val="32"/>
          <w:szCs w:val="32"/>
        </w:rPr>
      </w:pPr>
    </w:p>
    <w:p w:rsidR="00FD18F3" w:rsidRDefault="00FD18F3" w:rsidP="00FD18F3">
      <w:pPr>
        <w:jc w:val="center"/>
        <w:rPr>
          <w:sz w:val="32"/>
          <w:szCs w:val="32"/>
        </w:rPr>
      </w:pPr>
    </w:p>
    <w:p w:rsidR="00FD18F3" w:rsidRDefault="00FD18F3" w:rsidP="00FD18F3">
      <w:pPr>
        <w:jc w:val="center"/>
        <w:rPr>
          <w:sz w:val="28"/>
          <w:szCs w:val="28"/>
        </w:rPr>
      </w:pPr>
      <w:r w:rsidRPr="00FD18F3">
        <w:rPr>
          <w:sz w:val="28"/>
          <w:szCs w:val="28"/>
        </w:rPr>
        <w:t>Форма справки об обучении (периоде обучения)</w:t>
      </w:r>
    </w:p>
    <w:p w:rsidR="00FD18F3" w:rsidRDefault="00FD18F3" w:rsidP="00FD18F3">
      <w:pPr>
        <w:jc w:val="center"/>
        <w:rPr>
          <w:sz w:val="28"/>
          <w:szCs w:val="28"/>
        </w:rPr>
      </w:pPr>
    </w:p>
    <w:p w:rsidR="00FD18F3" w:rsidRDefault="00FD18F3" w:rsidP="00FD18F3">
      <w:pPr>
        <w:jc w:val="center"/>
        <w:rPr>
          <w:sz w:val="28"/>
          <w:szCs w:val="28"/>
        </w:rPr>
      </w:pPr>
    </w:p>
    <w:p w:rsidR="00FD18F3" w:rsidRDefault="00FD18F3" w:rsidP="00FD18F3">
      <w:pPr>
        <w:jc w:val="center"/>
        <w:rPr>
          <w:sz w:val="28"/>
          <w:szCs w:val="28"/>
        </w:rPr>
      </w:pPr>
    </w:p>
    <w:p w:rsidR="00FD18F3" w:rsidRDefault="00FD18F3" w:rsidP="00FD18F3">
      <w:pPr>
        <w:jc w:val="center"/>
        <w:rPr>
          <w:sz w:val="28"/>
          <w:szCs w:val="28"/>
        </w:rPr>
      </w:pPr>
    </w:p>
    <w:p w:rsidR="00FD18F3" w:rsidRDefault="00FD18F3" w:rsidP="00FD18F3">
      <w:pPr>
        <w:pStyle w:val="20"/>
        <w:shd w:val="clear" w:color="auto" w:fill="auto"/>
        <w:tabs>
          <w:tab w:val="left" w:leader="underscore" w:pos="7078"/>
        </w:tabs>
        <w:spacing w:before="0" w:after="569" w:line="280" w:lineRule="exact"/>
        <w:ind w:left="2360"/>
        <w:jc w:val="both"/>
      </w:pPr>
      <w:r>
        <w:t>СПРАВКА ОБ ОБУЧЕНИИ №</w:t>
      </w:r>
      <w:r>
        <w:tab/>
      </w:r>
    </w:p>
    <w:p w:rsidR="00FD18F3" w:rsidRDefault="00FD18F3" w:rsidP="00FD18F3">
      <w:pPr>
        <w:pStyle w:val="100"/>
        <w:shd w:val="clear" w:color="auto" w:fill="auto"/>
        <w:tabs>
          <w:tab w:val="right" w:leader="underscore" w:pos="5004"/>
          <w:tab w:val="left" w:leader="underscore" w:pos="8730"/>
        </w:tabs>
        <w:spacing w:before="0" w:after="330"/>
        <w:ind w:firstLine="3517"/>
      </w:pPr>
      <w:r>
        <w:t>(фамилия, имя, отчество)</w:t>
      </w:r>
      <w:r>
        <w:br/>
      </w:r>
      <w:r>
        <w:rPr>
          <w:rStyle w:val="1014pt"/>
        </w:rPr>
        <w:t>в период с</w:t>
      </w:r>
      <w:r>
        <w:rPr>
          <w:rStyle w:val="1014pt"/>
        </w:rPr>
        <w:tab/>
        <w:t>по</w:t>
      </w:r>
      <w:r>
        <w:rPr>
          <w:rStyle w:val="1014pt"/>
        </w:rPr>
        <w:tab/>
      </w:r>
    </w:p>
    <w:p w:rsidR="00FD18F3" w:rsidRDefault="00FD18F3" w:rsidP="00FD18F3">
      <w:pPr>
        <w:pStyle w:val="20"/>
        <w:shd w:val="clear" w:color="auto" w:fill="auto"/>
        <w:tabs>
          <w:tab w:val="left" w:leader="underscore" w:pos="8777"/>
        </w:tabs>
        <w:spacing w:before="0" w:after="342" w:line="280" w:lineRule="exact"/>
        <w:ind w:firstLine="43"/>
        <w:jc w:val="both"/>
      </w:pPr>
      <w:r>
        <w:t>обучался(</w:t>
      </w:r>
      <w:proofErr w:type="spellStart"/>
      <w:r>
        <w:t>лась</w:t>
      </w:r>
      <w:proofErr w:type="spellEnd"/>
      <w:r>
        <w:t>) в</w:t>
      </w:r>
      <w:r>
        <w:tab/>
      </w:r>
    </w:p>
    <w:p w:rsidR="00FD18F3" w:rsidRDefault="00FD18F3" w:rsidP="00FD18F3">
      <w:pPr>
        <w:pStyle w:val="20"/>
        <w:shd w:val="clear" w:color="auto" w:fill="auto"/>
        <w:spacing w:before="0" w:after="351" w:line="280" w:lineRule="exact"/>
        <w:ind w:firstLine="43"/>
        <w:jc w:val="both"/>
      </w:pPr>
      <w:r>
        <w:t>по дополнительной образовательной программе</w:t>
      </w:r>
    </w:p>
    <w:p w:rsidR="00FD18F3" w:rsidRDefault="00FD18F3" w:rsidP="00FD18F3">
      <w:pPr>
        <w:pStyle w:val="100"/>
        <w:shd w:val="clear" w:color="auto" w:fill="auto"/>
        <w:spacing w:before="0" w:after="352" w:line="210" w:lineRule="exact"/>
        <w:jc w:val="right"/>
      </w:pPr>
      <w:r>
        <w:t>(наименование программы)</w:t>
      </w:r>
    </w:p>
    <w:p w:rsidR="00FD18F3" w:rsidRDefault="00FD18F3" w:rsidP="00FD18F3">
      <w:pPr>
        <w:pStyle w:val="20"/>
        <w:shd w:val="clear" w:color="auto" w:fill="auto"/>
        <w:tabs>
          <w:tab w:val="center" w:pos="6293"/>
        </w:tabs>
        <w:spacing w:before="0" w:after="351" w:line="280" w:lineRule="exact"/>
        <w:ind w:firstLine="43"/>
        <w:jc w:val="both"/>
      </w:pPr>
      <w:r>
        <w:t>Отчислен(а) из Учреждения приказом от</w:t>
      </w:r>
      <w:r>
        <w:tab/>
        <w:t>№</w:t>
      </w:r>
    </w:p>
    <w:p w:rsidR="00FD18F3" w:rsidRDefault="00FD18F3" w:rsidP="00FD18F3">
      <w:pPr>
        <w:pStyle w:val="100"/>
        <w:shd w:val="clear" w:color="auto" w:fill="auto"/>
        <w:spacing w:before="0" w:after="652" w:line="210" w:lineRule="exact"/>
        <w:ind w:left="1240" w:firstLine="9"/>
      </w:pPr>
      <w:r>
        <w:t>(причина отчисления)</w:t>
      </w:r>
    </w:p>
    <w:p w:rsidR="00FD18F3" w:rsidRDefault="00FD18F3" w:rsidP="00FD18F3">
      <w:pPr>
        <w:pStyle w:val="20"/>
        <w:shd w:val="clear" w:color="auto" w:fill="auto"/>
        <w:tabs>
          <w:tab w:val="center" w:pos="6458"/>
          <w:tab w:val="right" w:pos="8338"/>
        </w:tabs>
        <w:spacing w:before="0" w:after="331" w:line="280" w:lineRule="exact"/>
        <w:ind w:firstLine="43"/>
        <w:jc w:val="both"/>
      </w:pPr>
      <w:r>
        <w:t>Директор</w:t>
      </w:r>
      <w:proofErr w:type="gramStart"/>
      <w:r>
        <w:tab/>
        <w:t xml:space="preserve">  Расшифровка</w:t>
      </w:r>
      <w:proofErr w:type="gramEnd"/>
      <w:r>
        <w:tab/>
        <w:t xml:space="preserve"> подписи</w:t>
      </w:r>
    </w:p>
    <w:p w:rsidR="00FD18F3" w:rsidRDefault="00FD18F3" w:rsidP="00FD18F3">
      <w:pPr>
        <w:pStyle w:val="20"/>
        <w:shd w:val="clear" w:color="auto" w:fill="auto"/>
        <w:spacing w:before="0" w:after="0" w:line="280" w:lineRule="exact"/>
        <w:ind w:firstLine="43"/>
        <w:jc w:val="both"/>
      </w:pPr>
      <w:r>
        <w:t>Место для печати Учреждения</w:t>
      </w:r>
    </w:p>
    <w:p w:rsidR="001A21EE" w:rsidRDefault="001A21EE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1A21EE" w:rsidRDefault="001A21EE" w:rsidP="001A21EE">
      <w:pPr>
        <w:jc w:val="right"/>
      </w:pPr>
      <w:r>
        <w:lastRenderedPageBreak/>
        <w:t>ПРИЛОЖЕНИЕ № 3</w:t>
      </w:r>
    </w:p>
    <w:p w:rsidR="001A21EE" w:rsidRDefault="001A21EE" w:rsidP="001A21EE">
      <w:pPr>
        <w:jc w:val="right"/>
      </w:pPr>
      <w:r>
        <w:t>к Приказу №210116 от 21 января 2016</w:t>
      </w:r>
    </w:p>
    <w:p w:rsidR="001A21EE" w:rsidRDefault="001A21EE" w:rsidP="001A21EE">
      <w:pPr>
        <w:pStyle w:val="20"/>
        <w:shd w:val="clear" w:color="auto" w:fill="auto"/>
        <w:spacing w:before="0" w:after="345" w:line="280" w:lineRule="exact"/>
      </w:pPr>
    </w:p>
    <w:p w:rsidR="001A21EE" w:rsidRDefault="001A21EE" w:rsidP="001A21EE">
      <w:pPr>
        <w:pStyle w:val="20"/>
        <w:shd w:val="clear" w:color="auto" w:fill="auto"/>
        <w:spacing w:before="0" w:after="345" w:line="280" w:lineRule="exact"/>
      </w:pPr>
      <w:r>
        <w:t>Технические требования к сертификату и справке об обучении</w:t>
      </w:r>
    </w:p>
    <w:p w:rsidR="001A21EE" w:rsidRDefault="001A21EE" w:rsidP="001A21EE">
      <w:pPr>
        <w:pStyle w:val="20"/>
        <w:numPr>
          <w:ilvl w:val="0"/>
          <w:numId w:val="3"/>
        </w:numPr>
        <w:shd w:val="clear" w:color="auto" w:fill="auto"/>
        <w:tabs>
          <w:tab w:val="left" w:pos="1424"/>
        </w:tabs>
        <w:spacing w:before="0" w:after="110" w:line="280" w:lineRule="exact"/>
        <w:ind w:firstLine="628"/>
        <w:jc w:val="both"/>
      </w:pPr>
      <w:r>
        <w:t xml:space="preserve">Сертификат имеет размер формата А4 (297 </w:t>
      </w:r>
      <w:r w:rsidRPr="001A21EE">
        <w:t xml:space="preserve">*210 </w:t>
      </w:r>
      <w:r>
        <w:t>мм),</w:t>
      </w:r>
    </w:p>
    <w:p w:rsidR="001A21EE" w:rsidRDefault="001A21EE" w:rsidP="001A21EE">
      <w:pPr>
        <w:pStyle w:val="110"/>
        <w:shd w:val="clear" w:color="auto" w:fill="auto"/>
        <w:spacing w:before="0" w:line="180" w:lineRule="exact"/>
        <w:ind w:left="6760"/>
      </w:pPr>
      <w:r>
        <w:t>2</w:t>
      </w:r>
    </w:p>
    <w:p w:rsidR="001A21EE" w:rsidRDefault="001A21EE" w:rsidP="001A21EE">
      <w:pPr>
        <w:pStyle w:val="20"/>
        <w:shd w:val="clear" w:color="auto" w:fill="auto"/>
        <w:spacing w:before="0" w:after="27" w:line="280" w:lineRule="exact"/>
        <w:ind w:firstLine="49"/>
        <w:jc w:val="left"/>
      </w:pPr>
      <w:r>
        <w:t>изготавливается на бумаге плотностью не менее 120 г/</w:t>
      </w:r>
      <w:proofErr w:type="gramStart"/>
      <w:r>
        <w:t>м .</w:t>
      </w:r>
      <w:proofErr w:type="gramEnd"/>
    </w:p>
    <w:p w:rsidR="001A21EE" w:rsidRDefault="001A21EE" w:rsidP="00757611">
      <w:pPr>
        <w:pStyle w:val="20"/>
        <w:numPr>
          <w:ilvl w:val="0"/>
          <w:numId w:val="3"/>
        </w:numPr>
        <w:shd w:val="clear" w:color="auto" w:fill="auto"/>
        <w:tabs>
          <w:tab w:val="left" w:pos="1424"/>
        </w:tabs>
        <w:spacing w:before="0" w:after="0" w:line="374" w:lineRule="exact"/>
        <w:ind w:firstLine="628"/>
        <w:jc w:val="both"/>
      </w:pPr>
      <w:r>
        <w:t>Сертификат заполняется чёрными чернилами, тушью, гелем или</w:t>
      </w:r>
      <w:r w:rsidR="00757611">
        <w:t xml:space="preserve"> </w:t>
      </w:r>
      <w:r>
        <w:t>пастой. Допускается заполнение указанного документа печатающими</w:t>
      </w:r>
      <w:r>
        <w:br/>
        <w:t>устройствами.</w:t>
      </w:r>
    </w:p>
    <w:p w:rsidR="001A21EE" w:rsidRDefault="001A21EE" w:rsidP="001A21EE">
      <w:pPr>
        <w:pStyle w:val="20"/>
        <w:numPr>
          <w:ilvl w:val="0"/>
          <w:numId w:val="3"/>
        </w:numPr>
        <w:shd w:val="clear" w:color="auto" w:fill="auto"/>
        <w:tabs>
          <w:tab w:val="left" w:pos="1424"/>
        </w:tabs>
        <w:spacing w:before="0" w:after="0" w:line="482" w:lineRule="exact"/>
        <w:ind w:firstLine="628"/>
        <w:jc w:val="both"/>
      </w:pPr>
      <w:r>
        <w:t>Сертификат подписывается директором Учреждения или лицом,</w:t>
      </w:r>
      <w:r>
        <w:br/>
        <w:t>уполномоченным руководителем на основании соответствующего приказа.</w:t>
      </w:r>
      <w:r>
        <w:br/>
        <w:t>При этом перед подписью «руководитель» указывается символ «/» (косая</w:t>
      </w:r>
      <w:r>
        <w:br/>
        <w:t>черта).</w:t>
      </w:r>
    </w:p>
    <w:p w:rsidR="001A21EE" w:rsidRDefault="001A21EE" w:rsidP="001A21EE">
      <w:pPr>
        <w:pStyle w:val="20"/>
        <w:numPr>
          <w:ilvl w:val="0"/>
          <w:numId w:val="3"/>
        </w:numPr>
        <w:shd w:val="clear" w:color="auto" w:fill="auto"/>
        <w:tabs>
          <w:tab w:val="left" w:pos="1424"/>
        </w:tabs>
        <w:spacing w:before="0" w:after="0" w:line="482" w:lineRule="exact"/>
        <w:ind w:firstLine="628"/>
        <w:jc w:val="both"/>
      </w:pPr>
      <w:r>
        <w:t>Справка об обучении имеет размер формата А4 (210*297 мм),</w:t>
      </w:r>
      <w:r>
        <w:br/>
        <w:t>изготавливается на бумаге плотностью не менее 120 г/</w:t>
      </w:r>
      <w:proofErr w:type="gramStart"/>
      <w:r>
        <w:t>м .</w:t>
      </w:r>
      <w:proofErr w:type="gramEnd"/>
    </w:p>
    <w:p w:rsidR="001A21EE" w:rsidRDefault="001A21EE" w:rsidP="001A21EE">
      <w:pPr>
        <w:pStyle w:val="20"/>
        <w:numPr>
          <w:ilvl w:val="0"/>
          <w:numId w:val="3"/>
        </w:numPr>
        <w:shd w:val="clear" w:color="auto" w:fill="auto"/>
        <w:tabs>
          <w:tab w:val="left" w:pos="1424"/>
        </w:tabs>
        <w:spacing w:before="0" w:after="0" w:line="482" w:lineRule="exact"/>
        <w:ind w:firstLine="628"/>
        <w:jc w:val="both"/>
      </w:pPr>
      <w:r>
        <w:t>Заполнение справки производится машинописным способом на</w:t>
      </w:r>
      <w:r>
        <w:br/>
        <w:t>фирменном бланке Учреждения с логотипом Учреждения.</w:t>
      </w:r>
    </w:p>
    <w:p w:rsidR="001A21EE" w:rsidRDefault="001A21EE" w:rsidP="001A21EE">
      <w:pPr>
        <w:pStyle w:val="20"/>
        <w:numPr>
          <w:ilvl w:val="0"/>
          <w:numId w:val="3"/>
        </w:numPr>
        <w:shd w:val="clear" w:color="auto" w:fill="auto"/>
        <w:tabs>
          <w:tab w:val="left" w:pos="1424"/>
        </w:tabs>
        <w:spacing w:before="0" w:after="0" w:line="482" w:lineRule="exact"/>
        <w:ind w:firstLine="628"/>
        <w:jc w:val="both"/>
      </w:pPr>
      <w:r>
        <w:t>Справка подписывается директором Учреждения или лицом,</w:t>
      </w:r>
      <w:r>
        <w:br/>
        <w:t>уполномоченным руководителем на основании соответствующего приказа.</w:t>
      </w:r>
      <w:r>
        <w:br/>
        <w:t>При этом перед подписью «руководитель» указывается символ «/» (косая</w:t>
      </w:r>
      <w:r>
        <w:br/>
        <w:t>черта).</w:t>
      </w:r>
    </w:p>
    <w:p w:rsidR="001A21EE" w:rsidRDefault="001A21EE" w:rsidP="001A21EE">
      <w:pPr>
        <w:pStyle w:val="20"/>
        <w:numPr>
          <w:ilvl w:val="0"/>
          <w:numId w:val="3"/>
        </w:numPr>
        <w:shd w:val="clear" w:color="auto" w:fill="auto"/>
        <w:tabs>
          <w:tab w:val="left" w:pos="1424"/>
        </w:tabs>
        <w:spacing w:before="0" w:after="0" w:line="486" w:lineRule="exact"/>
        <w:ind w:firstLine="628"/>
        <w:jc w:val="both"/>
      </w:pPr>
      <w:r>
        <w:t>Справка и Сертификат заверяются печатью Учреждения. Печать</w:t>
      </w:r>
      <w:r>
        <w:br/>
        <w:t>проставляется на отведенном для нее месте. Оттиск печати должен быть ясным, четким и легко читаемым.</w:t>
      </w:r>
    </w:p>
    <w:p w:rsidR="00FD18F3" w:rsidRPr="00FD18F3" w:rsidRDefault="00FD18F3" w:rsidP="00FD18F3">
      <w:pPr>
        <w:jc w:val="center"/>
        <w:rPr>
          <w:sz w:val="36"/>
          <w:szCs w:val="36"/>
        </w:rPr>
      </w:pPr>
    </w:p>
    <w:sectPr w:rsidR="00FD18F3" w:rsidRPr="00FD18F3" w:rsidSect="003E7CDE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6804" w:rsidRDefault="009F6804" w:rsidP="003E7CDE">
      <w:r>
        <w:separator/>
      </w:r>
    </w:p>
  </w:endnote>
  <w:endnote w:type="continuationSeparator" w:id="0">
    <w:p w:rsidR="009F6804" w:rsidRDefault="009F6804" w:rsidP="003E7C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7CDE" w:rsidRDefault="003E7CDE" w:rsidP="003E7CDE">
    <w:pPr>
      <w:pStyle w:val="a5"/>
      <w:pBdr>
        <w:top w:val="single" w:sz="4" w:space="1" w:color="auto"/>
      </w:pBdr>
      <w:rPr>
        <w:rFonts w:asciiTheme="majorBidi" w:hAnsiTheme="majorBidi" w:cstheme="majorBidi"/>
        <w:sz w:val="16"/>
        <w:szCs w:val="16"/>
      </w:rPr>
    </w:pPr>
    <w:r w:rsidRPr="00664FDC">
      <w:rPr>
        <w:rFonts w:asciiTheme="majorBidi" w:hAnsiTheme="majorBidi" w:cstheme="majorBidi"/>
        <w:sz w:val="16"/>
        <w:szCs w:val="16"/>
      </w:rPr>
      <w:t xml:space="preserve">НОЧУ ДО «Языковая школа Дениса Брусенского», Лицензия № 036319 от </w:t>
    </w:r>
    <w:r>
      <w:rPr>
        <w:rFonts w:asciiTheme="majorBidi" w:hAnsiTheme="majorBidi" w:cstheme="majorBidi"/>
        <w:sz w:val="16"/>
        <w:szCs w:val="16"/>
      </w:rPr>
      <w:t>0</w:t>
    </w:r>
    <w:r w:rsidRPr="00664FDC">
      <w:rPr>
        <w:rFonts w:asciiTheme="majorBidi" w:hAnsiTheme="majorBidi" w:cstheme="majorBidi"/>
        <w:sz w:val="16"/>
        <w:szCs w:val="16"/>
      </w:rPr>
      <w:t>3</w:t>
    </w:r>
    <w:r>
      <w:rPr>
        <w:rFonts w:asciiTheme="majorBidi" w:hAnsiTheme="majorBidi" w:cstheme="majorBidi"/>
        <w:sz w:val="16"/>
        <w:szCs w:val="16"/>
      </w:rPr>
      <w:t>.07.</w:t>
    </w:r>
    <w:r w:rsidRPr="00664FDC">
      <w:rPr>
        <w:rFonts w:asciiTheme="majorBidi" w:hAnsiTheme="majorBidi" w:cstheme="majorBidi"/>
        <w:sz w:val="16"/>
        <w:szCs w:val="16"/>
      </w:rPr>
      <w:t>2015, бланк серии 77Л01 №0007124</w:t>
    </w:r>
  </w:p>
  <w:p w:rsidR="003E7CDE" w:rsidRPr="003E7CDE" w:rsidRDefault="003E7CDE" w:rsidP="003E7CDE">
    <w:pPr>
      <w:pStyle w:val="a5"/>
      <w:rPr>
        <w:rFonts w:asciiTheme="majorBidi" w:hAnsiTheme="majorBidi" w:cstheme="majorBidi"/>
        <w:sz w:val="16"/>
        <w:szCs w:val="16"/>
      </w:rPr>
    </w:pPr>
    <w:r>
      <w:rPr>
        <w:rFonts w:asciiTheme="majorBidi" w:hAnsiTheme="majorBidi" w:cstheme="majorBidi"/>
        <w:sz w:val="16"/>
        <w:szCs w:val="16"/>
      </w:rPr>
      <w:t xml:space="preserve">Адрес: </w:t>
    </w:r>
    <w:proofErr w:type="spellStart"/>
    <w:r w:rsidRPr="00100B43">
      <w:rPr>
        <w:rFonts w:asciiTheme="majorBidi" w:hAnsiTheme="majorBidi" w:cstheme="majorBidi"/>
        <w:sz w:val="16"/>
        <w:szCs w:val="16"/>
      </w:rPr>
      <w:t>Селезневская</w:t>
    </w:r>
    <w:proofErr w:type="spellEnd"/>
    <w:r w:rsidRPr="00100B43">
      <w:rPr>
        <w:rFonts w:asciiTheme="majorBidi" w:hAnsiTheme="majorBidi" w:cstheme="majorBidi"/>
        <w:sz w:val="16"/>
        <w:szCs w:val="16"/>
      </w:rPr>
      <w:t xml:space="preserve"> ул., 11А cтр.2, 310, Москва, 127473</w:t>
    </w:r>
    <w:r>
      <w:rPr>
        <w:rFonts w:asciiTheme="majorBidi" w:hAnsiTheme="majorBidi" w:cstheme="majorBidi"/>
        <w:sz w:val="16"/>
        <w:szCs w:val="16"/>
      </w:rPr>
      <w:t xml:space="preserve">, </w:t>
    </w:r>
    <w:r w:rsidRPr="00100B43">
      <w:rPr>
        <w:rFonts w:asciiTheme="majorBidi" w:hAnsiTheme="majorBidi" w:cstheme="majorBidi"/>
        <w:sz w:val="16"/>
        <w:szCs w:val="16"/>
      </w:rPr>
      <w:t>ИНН 7701093920,</w:t>
    </w:r>
    <w:r>
      <w:rPr>
        <w:rFonts w:asciiTheme="majorBidi" w:hAnsiTheme="majorBidi" w:cstheme="majorBidi"/>
        <w:sz w:val="16"/>
        <w:szCs w:val="16"/>
      </w:rPr>
      <w:t xml:space="preserve"> </w:t>
    </w:r>
    <w:r w:rsidRPr="00100B43">
      <w:rPr>
        <w:rFonts w:asciiTheme="majorBidi" w:hAnsiTheme="majorBidi" w:cstheme="majorBidi"/>
        <w:sz w:val="16"/>
        <w:szCs w:val="16"/>
      </w:rPr>
      <w:t>КПП 770101001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7CDE" w:rsidRDefault="003E7CDE" w:rsidP="003E7CDE">
    <w:pPr>
      <w:pStyle w:val="a5"/>
      <w:pBdr>
        <w:top w:val="single" w:sz="4" w:space="1" w:color="auto"/>
      </w:pBdr>
      <w:rPr>
        <w:rFonts w:asciiTheme="majorBidi" w:hAnsiTheme="majorBidi" w:cstheme="majorBidi"/>
        <w:sz w:val="16"/>
        <w:szCs w:val="16"/>
      </w:rPr>
    </w:pPr>
    <w:r w:rsidRPr="00664FDC">
      <w:rPr>
        <w:rFonts w:asciiTheme="majorBidi" w:hAnsiTheme="majorBidi" w:cstheme="majorBidi"/>
        <w:sz w:val="16"/>
        <w:szCs w:val="16"/>
      </w:rPr>
      <w:t xml:space="preserve">НОЧУ ДО «Языковая школа Дениса Брусенского», Лицензия № 036319 от </w:t>
    </w:r>
    <w:r>
      <w:rPr>
        <w:rFonts w:asciiTheme="majorBidi" w:hAnsiTheme="majorBidi" w:cstheme="majorBidi"/>
        <w:sz w:val="16"/>
        <w:szCs w:val="16"/>
      </w:rPr>
      <w:t>0</w:t>
    </w:r>
    <w:r w:rsidRPr="00664FDC">
      <w:rPr>
        <w:rFonts w:asciiTheme="majorBidi" w:hAnsiTheme="majorBidi" w:cstheme="majorBidi"/>
        <w:sz w:val="16"/>
        <w:szCs w:val="16"/>
      </w:rPr>
      <w:t>3</w:t>
    </w:r>
    <w:r>
      <w:rPr>
        <w:rFonts w:asciiTheme="majorBidi" w:hAnsiTheme="majorBidi" w:cstheme="majorBidi"/>
        <w:sz w:val="16"/>
        <w:szCs w:val="16"/>
      </w:rPr>
      <w:t>.07.</w:t>
    </w:r>
    <w:r w:rsidRPr="00664FDC">
      <w:rPr>
        <w:rFonts w:asciiTheme="majorBidi" w:hAnsiTheme="majorBidi" w:cstheme="majorBidi"/>
        <w:sz w:val="16"/>
        <w:szCs w:val="16"/>
      </w:rPr>
      <w:t>2015, бланк серии 77Л01 №0007124</w:t>
    </w:r>
  </w:p>
  <w:p w:rsidR="003E7CDE" w:rsidRPr="003E7CDE" w:rsidRDefault="003E7CDE" w:rsidP="003E7CDE">
    <w:pPr>
      <w:pStyle w:val="a5"/>
      <w:rPr>
        <w:rFonts w:asciiTheme="majorBidi" w:hAnsiTheme="majorBidi" w:cstheme="majorBidi"/>
        <w:sz w:val="16"/>
        <w:szCs w:val="16"/>
      </w:rPr>
    </w:pPr>
    <w:r>
      <w:rPr>
        <w:rFonts w:asciiTheme="majorBidi" w:hAnsiTheme="majorBidi" w:cstheme="majorBidi"/>
        <w:sz w:val="16"/>
        <w:szCs w:val="16"/>
      </w:rPr>
      <w:t xml:space="preserve">Адрес: </w:t>
    </w:r>
    <w:proofErr w:type="spellStart"/>
    <w:r w:rsidRPr="00100B43">
      <w:rPr>
        <w:rFonts w:asciiTheme="majorBidi" w:hAnsiTheme="majorBidi" w:cstheme="majorBidi"/>
        <w:sz w:val="16"/>
        <w:szCs w:val="16"/>
      </w:rPr>
      <w:t>Селезневская</w:t>
    </w:r>
    <w:proofErr w:type="spellEnd"/>
    <w:r w:rsidRPr="00100B43">
      <w:rPr>
        <w:rFonts w:asciiTheme="majorBidi" w:hAnsiTheme="majorBidi" w:cstheme="majorBidi"/>
        <w:sz w:val="16"/>
        <w:szCs w:val="16"/>
      </w:rPr>
      <w:t xml:space="preserve"> ул., 11А cтр.2, 310, Москва, 127473</w:t>
    </w:r>
    <w:r>
      <w:rPr>
        <w:rFonts w:asciiTheme="majorBidi" w:hAnsiTheme="majorBidi" w:cstheme="majorBidi"/>
        <w:sz w:val="16"/>
        <w:szCs w:val="16"/>
      </w:rPr>
      <w:t xml:space="preserve">, </w:t>
    </w:r>
    <w:r w:rsidRPr="00100B43">
      <w:rPr>
        <w:rFonts w:asciiTheme="majorBidi" w:hAnsiTheme="majorBidi" w:cstheme="majorBidi"/>
        <w:sz w:val="16"/>
        <w:szCs w:val="16"/>
      </w:rPr>
      <w:t>ИНН 7701093920,</w:t>
    </w:r>
    <w:r>
      <w:rPr>
        <w:rFonts w:asciiTheme="majorBidi" w:hAnsiTheme="majorBidi" w:cstheme="majorBidi"/>
        <w:sz w:val="16"/>
        <w:szCs w:val="16"/>
      </w:rPr>
      <w:t xml:space="preserve"> </w:t>
    </w:r>
    <w:r w:rsidRPr="00100B43">
      <w:rPr>
        <w:rFonts w:asciiTheme="majorBidi" w:hAnsiTheme="majorBidi" w:cstheme="majorBidi"/>
        <w:sz w:val="16"/>
        <w:szCs w:val="16"/>
      </w:rPr>
      <w:t>КПП 770101001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6804" w:rsidRDefault="009F6804" w:rsidP="003E7CDE">
      <w:r>
        <w:separator/>
      </w:r>
    </w:p>
  </w:footnote>
  <w:footnote w:type="continuationSeparator" w:id="0">
    <w:p w:rsidR="009F6804" w:rsidRDefault="009F6804" w:rsidP="003E7C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7CDE" w:rsidRPr="003E7CDE" w:rsidRDefault="003E7CDE" w:rsidP="003E7CDE">
    <w:pPr>
      <w:pStyle w:val="a3"/>
      <w:rPr>
        <w:sz w:val="40"/>
        <w:szCs w:val="40"/>
      </w:rPr>
    </w:pPr>
    <w:r w:rsidRPr="003E7CDE">
      <w:rPr>
        <w:rFonts w:asciiTheme="majorBidi" w:hAnsiTheme="majorBidi" w:cstheme="majorBidi"/>
        <w:sz w:val="22"/>
        <w:szCs w:val="22"/>
      </w:rPr>
      <w:t>НОЧУ ДО «Языковая школа Дениса Брусенского»</w:t>
    </w:r>
    <w:r w:rsidRPr="003E7CDE">
      <w:rPr>
        <w:sz w:val="40"/>
        <w:szCs w:val="40"/>
      </w:rPr>
      <w:t xml:space="preserve"> </w:t>
    </w:r>
  </w:p>
  <w:p w:rsidR="003E7CDE" w:rsidRDefault="003E7CDE" w:rsidP="003E7CDE">
    <w:pPr>
      <w:pStyle w:val="a3"/>
      <w:pBdr>
        <w:top w:val="single" w:sz="4" w:space="1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89"/>
      <w:gridCol w:w="4660"/>
    </w:tblGrid>
    <w:tr w:rsidR="003E7CDE" w:rsidRPr="00100B43" w:rsidTr="004F1E3E">
      <w:trPr>
        <w:trHeight w:val="987"/>
      </w:trPr>
      <w:tc>
        <w:tcPr>
          <w:tcW w:w="4856" w:type="dxa"/>
          <w:shd w:val="clear" w:color="auto" w:fill="auto"/>
        </w:tcPr>
        <w:p w:rsidR="003E7CDE" w:rsidRPr="00F17867" w:rsidRDefault="003E7CDE" w:rsidP="003E7CDE">
          <w:pPr>
            <w:suppressAutoHyphens/>
            <w:spacing w:after="80" w:line="276" w:lineRule="auto"/>
            <w:rPr>
              <w:rFonts w:ascii="Calibri" w:eastAsia="SimSun" w:hAnsi="Calibri"/>
              <w:b/>
              <w:kern w:val="1"/>
              <w:sz w:val="20"/>
              <w:szCs w:val="20"/>
              <w:lang w:eastAsia="en-US"/>
            </w:rPr>
          </w:pPr>
          <w:r w:rsidRPr="00100B43">
            <w:rPr>
              <w:rFonts w:ascii="Calibri" w:hAnsi="Calibri"/>
              <w:noProof/>
              <w:kern w:val="1"/>
              <w:sz w:val="20"/>
              <w:szCs w:val="20"/>
              <w:lang w:val="en-US"/>
            </w:rPr>
            <w:drawing>
              <wp:inline distT="0" distB="0" distL="0" distR="0" wp14:anchorId="4AEF66D1" wp14:editId="5D4837D1">
                <wp:extent cx="1368425" cy="407035"/>
                <wp:effectExtent l="0" t="0" r="0" b="0"/>
                <wp:docPr id="1" name="Рисунок 1" descr="F:\Разное\Denis\Языковая школа Дениса Брусенского\BRUSENSKY Версия Кати 15.05.2018\Бренд бук и полиграфия\лого\лого текст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F:\Разное\Denis\Языковая школа Дениса Брусенского\BRUSENSKY Версия Кати 15.05.2018\Бренд бук и полиграфия\лого\лого текст.png"/>
                        <pic:cNvPicPr>
                          <a:picLocks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8425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56" w:type="dxa"/>
          <w:shd w:val="clear" w:color="auto" w:fill="auto"/>
        </w:tcPr>
        <w:p w:rsidR="003E7CDE" w:rsidRPr="00100B43" w:rsidRDefault="003E7CDE" w:rsidP="003E7CDE">
          <w:pPr>
            <w:suppressAutoHyphens/>
            <w:jc w:val="right"/>
            <w:rPr>
              <w:rFonts w:ascii="Calibri" w:eastAsia="SimSun" w:hAnsi="Calibri"/>
              <w:b/>
              <w:kern w:val="1"/>
              <w:sz w:val="20"/>
              <w:szCs w:val="20"/>
              <w:lang w:eastAsia="en-US"/>
            </w:rPr>
          </w:pPr>
          <w:r w:rsidRPr="00100B43">
            <w:rPr>
              <w:rFonts w:ascii="Calibri" w:eastAsia="SimSun" w:hAnsi="Calibri"/>
              <w:b/>
              <w:kern w:val="1"/>
              <w:sz w:val="20"/>
              <w:szCs w:val="20"/>
              <w:lang w:eastAsia="en-US"/>
            </w:rPr>
            <w:t>8</w:t>
          </w:r>
          <w:r w:rsidRPr="00100B43">
            <w:rPr>
              <w:rFonts w:ascii="Calibri" w:eastAsia="SimSun" w:hAnsi="Calibri"/>
              <w:b/>
              <w:kern w:val="1"/>
              <w:sz w:val="20"/>
              <w:szCs w:val="20"/>
              <w:lang w:val="en-US" w:eastAsia="en-US"/>
            </w:rPr>
            <w:t> </w:t>
          </w:r>
          <w:r w:rsidRPr="00100B43">
            <w:rPr>
              <w:rFonts w:ascii="Calibri" w:eastAsia="SimSun" w:hAnsi="Calibri"/>
              <w:b/>
              <w:kern w:val="1"/>
              <w:sz w:val="20"/>
              <w:szCs w:val="20"/>
              <w:lang w:eastAsia="en-US"/>
            </w:rPr>
            <w:t>495</w:t>
          </w:r>
          <w:r w:rsidRPr="00100B43">
            <w:rPr>
              <w:rFonts w:ascii="Calibri" w:eastAsia="SimSun" w:hAnsi="Calibri"/>
              <w:b/>
              <w:kern w:val="1"/>
              <w:sz w:val="20"/>
              <w:szCs w:val="20"/>
              <w:lang w:val="en-US" w:eastAsia="en-US"/>
            </w:rPr>
            <w:t> </w:t>
          </w:r>
          <w:r w:rsidRPr="00100B43">
            <w:rPr>
              <w:rFonts w:ascii="Calibri" w:eastAsia="SimSun" w:hAnsi="Calibri"/>
              <w:b/>
              <w:kern w:val="1"/>
              <w:sz w:val="20"/>
              <w:szCs w:val="20"/>
              <w:lang w:eastAsia="en-US"/>
            </w:rPr>
            <w:t>739-94-57</w:t>
          </w:r>
        </w:p>
        <w:p w:rsidR="003E7CDE" w:rsidRPr="00100B43" w:rsidRDefault="003E7CDE" w:rsidP="003E7CDE">
          <w:pPr>
            <w:suppressAutoHyphens/>
            <w:jc w:val="right"/>
            <w:rPr>
              <w:rFonts w:ascii="Calibri" w:eastAsia="SimSun" w:hAnsi="Calibri"/>
              <w:b/>
              <w:kern w:val="1"/>
              <w:sz w:val="20"/>
              <w:szCs w:val="20"/>
              <w:lang w:eastAsia="en-US"/>
            </w:rPr>
          </w:pPr>
          <w:r w:rsidRPr="00100B43">
            <w:rPr>
              <w:rFonts w:ascii="Calibri" w:eastAsia="SimSun" w:hAnsi="Calibri"/>
              <w:b/>
              <w:kern w:val="1"/>
              <w:sz w:val="20"/>
              <w:szCs w:val="20"/>
              <w:lang w:eastAsia="en-US"/>
            </w:rPr>
            <w:t>8</w:t>
          </w:r>
          <w:r w:rsidRPr="00100B43">
            <w:rPr>
              <w:rFonts w:ascii="Calibri" w:eastAsia="SimSun" w:hAnsi="Calibri"/>
              <w:b/>
              <w:kern w:val="1"/>
              <w:sz w:val="20"/>
              <w:szCs w:val="20"/>
              <w:lang w:val="en-US" w:eastAsia="en-US"/>
            </w:rPr>
            <w:t> </w:t>
          </w:r>
          <w:r w:rsidRPr="00100B43">
            <w:rPr>
              <w:rFonts w:ascii="Calibri" w:eastAsia="SimSun" w:hAnsi="Calibri"/>
              <w:b/>
              <w:kern w:val="1"/>
              <w:sz w:val="20"/>
              <w:szCs w:val="20"/>
              <w:lang w:eastAsia="en-US"/>
            </w:rPr>
            <w:t>963</w:t>
          </w:r>
          <w:r w:rsidRPr="00100B43">
            <w:rPr>
              <w:rFonts w:ascii="Calibri" w:eastAsia="SimSun" w:hAnsi="Calibri"/>
              <w:b/>
              <w:kern w:val="1"/>
              <w:sz w:val="20"/>
              <w:szCs w:val="20"/>
              <w:lang w:val="en-US" w:eastAsia="en-US"/>
            </w:rPr>
            <w:t> </w:t>
          </w:r>
          <w:r w:rsidRPr="00100B43">
            <w:rPr>
              <w:rFonts w:ascii="Calibri" w:eastAsia="SimSun" w:hAnsi="Calibri"/>
              <w:b/>
              <w:kern w:val="1"/>
              <w:sz w:val="20"/>
              <w:szCs w:val="20"/>
              <w:lang w:eastAsia="en-US"/>
            </w:rPr>
            <w:t>925-66-77</w:t>
          </w:r>
        </w:p>
        <w:p w:rsidR="003E7CDE" w:rsidRPr="00100B43" w:rsidRDefault="009F6804" w:rsidP="003E7CDE">
          <w:pPr>
            <w:suppressAutoHyphens/>
            <w:jc w:val="right"/>
            <w:rPr>
              <w:rFonts w:ascii="Calibri" w:eastAsia="SimSun" w:hAnsi="Calibri"/>
              <w:b/>
              <w:color w:val="0070C0"/>
              <w:kern w:val="1"/>
              <w:sz w:val="20"/>
              <w:szCs w:val="20"/>
              <w:lang w:eastAsia="en-US"/>
            </w:rPr>
          </w:pPr>
          <w:hyperlink r:id="rId2" w:history="1">
            <w:r w:rsidR="003E7CDE" w:rsidRPr="00100B43">
              <w:rPr>
                <w:rFonts w:ascii="Calibri" w:eastAsia="SimSun" w:hAnsi="Calibri"/>
                <w:color w:val="0070C0"/>
                <w:kern w:val="1"/>
                <w:sz w:val="20"/>
                <w:szCs w:val="20"/>
                <w:u w:val="single"/>
                <w:lang w:val="en-US" w:eastAsia="en-US"/>
              </w:rPr>
              <w:t>info</w:t>
            </w:r>
            <w:r w:rsidR="003E7CDE" w:rsidRPr="00100B43">
              <w:rPr>
                <w:rFonts w:ascii="Calibri" w:eastAsia="SimSun" w:hAnsi="Calibri"/>
                <w:color w:val="0070C0"/>
                <w:kern w:val="1"/>
                <w:sz w:val="20"/>
                <w:szCs w:val="20"/>
                <w:u w:val="single"/>
                <w:lang w:eastAsia="en-US"/>
              </w:rPr>
              <w:t>@</w:t>
            </w:r>
            <w:proofErr w:type="spellStart"/>
            <w:r w:rsidR="003E7CDE" w:rsidRPr="00100B43">
              <w:rPr>
                <w:rFonts w:ascii="Calibri" w:eastAsia="SimSun" w:hAnsi="Calibri"/>
                <w:color w:val="0070C0"/>
                <w:kern w:val="1"/>
                <w:sz w:val="20"/>
                <w:szCs w:val="20"/>
                <w:u w:val="single"/>
                <w:lang w:val="en-US" w:eastAsia="en-US"/>
              </w:rPr>
              <w:t>brusensky</w:t>
            </w:r>
            <w:proofErr w:type="spellEnd"/>
            <w:r w:rsidR="003E7CDE" w:rsidRPr="00100B43">
              <w:rPr>
                <w:rFonts w:ascii="Calibri" w:eastAsia="SimSun" w:hAnsi="Calibri"/>
                <w:color w:val="0070C0"/>
                <w:kern w:val="1"/>
                <w:sz w:val="20"/>
                <w:szCs w:val="20"/>
                <w:u w:val="single"/>
                <w:lang w:eastAsia="en-US"/>
              </w:rPr>
              <w:t>.</w:t>
            </w:r>
            <w:r w:rsidR="003E7CDE" w:rsidRPr="00100B43">
              <w:rPr>
                <w:rFonts w:ascii="Calibri" w:eastAsia="SimSun" w:hAnsi="Calibri"/>
                <w:color w:val="0070C0"/>
                <w:kern w:val="1"/>
                <w:sz w:val="20"/>
                <w:szCs w:val="20"/>
                <w:u w:val="single"/>
                <w:lang w:val="en-US" w:eastAsia="en-US"/>
              </w:rPr>
              <w:t>com</w:t>
            </w:r>
          </w:hyperlink>
          <w:r w:rsidR="003E7CDE" w:rsidRPr="00100B43">
            <w:rPr>
              <w:rFonts w:ascii="Calibri" w:eastAsia="SimSun" w:hAnsi="Calibri"/>
              <w:b/>
              <w:color w:val="0070C0"/>
              <w:kern w:val="1"/>
              <w:sz w:val="20"/>
              <w:szCs w:val="20"/>
              <w:lang w:eastAsia="en-US"/>
            </w:rPr>
            <w:t xml:space="preserve"> </w:t>
          </w:r>
        </w:p>
        <w:p w:rsidR="003E7CDE" w:rsidRPr="00100B43" w:rsidRDefault="009F6804" w:rsidP="003E7CDE">
          <w:pPr>
            <w:suppressAutoHyphens/>
            <w:jc w:val="right"/>
            <w:rPr>
              <w:rFonts w:ascii="Calibri" w:eastAsia="SimSun" w:hAnsi="Calibri"/>
              <w:b/>
              <w:kern w:val="1"/>
              <w:sz w:val="20"/>
              <w:szCs w:val="20"/>
              <w:lang w:eastAsia="en-US"/>
            </w:rPr>
          </w:pPr>
          <w:hyperlink r:id="rId3" w:history="1">
            <w:r w:rsidR="003E7CDE" w:rsidRPr="00100B43">
              <w:rPr>
                <w:rFonts w:ascii="Calibri" w:eastAsia="SimSun" w:hAnsi="Calibri"/>
                <w:color w:val="0070C0"/>
                <w:kern w:val="1"/>
                <w:sz w:val="20"/>
                <w:szCs w:val="20"/>
                <w:u w:val="single"/>
                <w:lang w:val="en-US" w:eastAsia="en-US"/>
              </w:rPr>
              <w:t>www</w:t>
            </w:r>
            <w:r w:rsidR="003E7CDE" w:rsidRPr="00100B43">
              <w:rPr>
                <w:rFonts w:ascii="Calibri" w:eastAsia="SimSun" w:hAnsi="Calibri"/>
                <w:color w:val="0070C0"/>
                <w:kern w:val="1"/>
                <w:sz w:val="20"/>
                <w:szCs w:val="20"/>
                <w:u w:val="single"/>
                <w:lang w:eastAsia="en-US"/>
              </w:rPr>
              <w:t>.</w:t>
            </w:r>
            <w:proofErr w:type="spellStart"/>
            <w:r w:rsidR="003E7CDE" w:rsidRPr="00100B43">
              <w:rPr>
                <w:rFonts w:ascii="Calibri" w:eastAsia="SimSun" w:hAnsi="Calibri"/>
                <w:color w:val="0070C0"/>
                <w:kern w:val="1"/>
                <w:sz w:val="20"/>
                <w:szCs w:val="20"/>
                <w:u w:val="single"/>
                <w:lang w:val="en-US" w:eastAsia="en-US"/>
              </w:rPr>
              <w:t>brusensky</w:t>
            </w:r>
            <w:proofErr w:type="spellEnd"/>
            <w:r w:rsidR="003E7CDE" w:rsidRPr="00100B43">
              <w:rPr>
                <w:rFonts w:ascii="Calibri" w:eastAsia="SimSun" w:hAnsi="Calibri"/>
                <w:color w:val="0070C0"/>
                <w:kern w:val="1"/>
                <w:sz w:val="20"/>
                <w:szCs w:val="20"/>
                <w:u w:val="single"/>
                <w:lang w:eastAsia="en-US"/>
              </w:rPr>
              <w:t>.</w:t>
            </w:r>
            <w:r w:rsidR="003E7CDE" w:rsidRPr="00100B43">
              <w:rPr>
                <w:rFonts w:ascii="Calibri" w:eastAsia="SimSun" w:hAnsi="Calibri"/>
                <w:color w:val="0070C0"/>
                <w:kern w:val="1"/>
                <w:sz w:val="20"/>
                <w:szCs w:val="20"/>
                <w:u w:val="single"/>
                <w:lang w:val="en-US" w:eastAsia="en-US"/>
              </w:rPr>
              <w:t>com</w:t>
            </w:r>
          </w:hyperlink>
        </w:p>
      </w:tc>
    </w:tr>
  </w:tbl>
  <w:p w:rsidR="003E7CDE" w:rsidRDefault="003E7CDE" w:rsidP="003E7CDE">
    <w:pPr>
      <w:pStyle w:val="a3"/>
      <w:pBdr>
        <w:top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CF5FD8"/>
    <w:multiLevelType w:val="multilevel"/>
    <w:tmpl w:val="5E7A09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FEC64F8"/>
    <w:multiLevelType w:val="multilevel"/>
    <w:tmpl w:val="9CD88C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8E04381"/>
    <w:multiLevelType w:val="multilevel"/>
    <w:tmpl w:val="E0C210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7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CDE"/>
    <w:rsid w:val="00166BD5"/>
    <w:rsid w:val="001A21EE"/>
    <w:rsid w:val="00266543"/>
    <w:rsid w:val="002B1F59"/>
    <w:rsid w:val="003E03AF"/>
    <w:rsid w:val="003E7CDE"/>
    <w:rsid w:val="004A4DA7"/>
    <w:rsid w:val="00524B21"/>
    <w:rsid w:val="005D0EAB"/>
    <w:rsid w:val="00642E15"/>
    <w:rsid w:val="00650DF8"/>
    <w:rsid w:val="00746F6C"/>
    <w:rsid w:val="00757611"/>
    <w:rsid w:val="008E1010"/>
    <w:rsid w:val="0090624C"/>
    <w:rsid w:val="00980820"/>
    <w:rsid w:val="009F6804"/>
    <w:rsid w:val="00AE03A4"/>
    <w:rsid w:val="00ED2C89"/>
    <w:rsid w:val="00FD1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354E4BA-7D47-3C42-8348-572043E05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ru-R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4B21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7CDE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rsid w:val="003E7CDE"/>
  </w:style>
  <w:style w:type="paragraph" w:styleId="a5">
    <w:name w:val="footer"/>
    <w:basedOn w:val="a"/>
    <w:link w:val="a6"/>
    <w:uiPriority w:val="99"/>
    <w:unhideWhenUsed/>
    <w:rsid w:val="003E7CDE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3E7CDE"/>
  </w:style>
  <w:style w:type="paragraph" w:styleId="a7">
    <w:name w:val="Balloon Text"/>
    <w:basedOn w:val="a"/>
    <w:link w:val="a8"/>
    <w:uiPriority w:val="99"/>
    <w:semiHidden/>
    <w:unhideWhenUsed/>
    <w:rsid w:val="003E7CDE"/>
    <w:rPr>
      <w:rFonts w:eastAsiaTheme="minorEastAsia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E7CDE"/>
    <w:rPr>
      <w:rFonts w:ascii="Times New Roman" w:hAnsi="Times New Roman" w:cs="Times New Roman"/>
      <w:sz w:val="18"/>
      <w:szCs w:val="18"/>
    </w:rPr>
  </w:style>
  <w:style w:type="character" w:customStyle="1" w:styleId="2">
    <w:name w:val="Основной текст (2)_"/>
    <w:basedOn w:val="a0"/>
    <w:link w:val="20"/>
    <w:rsid w:val="00650DF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50DF8"/>
    <w:pPr>
      <w:widowControl w:val="0"/>
      <w:shd w:val="clear" w:color="auto" w:fill="FFFFFF"/>
      <w:spacing w:before="360" w:after="360" w:line="0" w:lineRule="atLeast"/>
      <w:jc w:val="center"/>
    </w:pPr>
    <w:rPr>
      <w:sz w:val="28"/>
      <w:szCs w:val="28"/>
    </w:rPr>
  </w:style>
  <w:style w:type="character" w:customStyle="1" w:styleId="5">
    <w:name w:val="Основной текст (5)_"/>
    <w:basedOn w:val="a0"/>
    <w:link w:val="50"/>
    <w:rsid w:val="00650DF8"/>
    <w:rPr>
      <w:rFonts w:ascii="Times New Roman" w:eastAsia="Times New Roman" w:hAnsi="Times New Roman" w:cs="Times New Roman"/>
      <w:spacing w:val="70"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650DF8"/>
    <w:pPr>
      <w:widowControl w:val="0"/>
      <w:shd w:val="clear" w:color="auto" w:fill="FFFFFF"/>
      <w:spacing w:line="0" w:lineRule="atLeast"/>
      <w:ind w:firstLine="29"/>
    </w:pPr>
    <w:rPr>
      <w:spacing w:val="70"/>
      <w:sz w:val="28"/>
      <w:szCs w:val="28"/>
    </w:rPr>
  </w:style>
  <w:style w:type="character" w:customStyle="1" w:styleId="4">
    <w:name w:val="Основной текст (4)_"/>
    <w:basedOn w:val="a0"/>
    <w:link w:val="40"/>
    <w:rsid w:val="00524B21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524B21"/>
    <w:pPr>
      <w:widowControl w:val="0"/>
      <w:shd w:val="clear" w:color="auto" w:fill="FFFFFF"/>
      <w:spacing w:before="720" w:after="900" w:line="0" w:lineRule="atLeast"/>
      <w:ind w:firstLine="766"/>
      <w:jc w:val="both"/>
    </w:pPr>
    <w:rPr>
      <w:b/>
      <w:bCs/>
      <w:sz w:val="28"/>
      <w:szCs w:val="28"/>
    </w:rPr>
  </w:style>
  <w:style w:type="character" w:customStyle="1" w:styleId="10">
    <w:name w:val="Основной текст (10)_"/>
    <w:basedOn w:val="a0"/>
    <w:link w:val="100"/>
    <w:rsid w:val="00FD18F3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1014pt">
    <w:name w:val="Основной текст (10) + 14 pt"/>
    <w:basedOn w:val="10"/>
    <w:rsid w:val="00FD18F3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100">
    <w:name w:val="Основной текст (10)"/>
    <w:basedOn w:val="a"/>
    <w:link w:val="10"/>
    <w:rsid w:val="00FD18F3"/>
    <w:pPr>
      <w:widowControl w:val="0"/>
      <w:shd w:val="clear" w:color="auto" w:fill="FFFFFF"/>
      <w:spacing w:before="720" w:after="300" w:line="317" w:lineRule="exact"/>
    </w:pPr>
    <w:rPr>
      <w:sz w:val="21"/>
      <w:szCs w:val="21"/>
    </w:rPr>
  </w:style>
  <w:style w:type="character" w:customStyle="1" w:styleId="11">
    <w:name w:val="Основной текст (11)_"/>
    <w:basedOn w:val="a0"/>
    <w:link w:val="110"/>
    <w:rsid w:val="001A21EE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110">
    <w:name w:val="Основной текст (11)"/>
    <w:basedOn w:val="a"/>
    <w:link w:val="11"/>
    <w:rsid w:val="001A21EE"/>
    <w:pPr>
      <w:widowControl w:val="0"/>
      <w:shd w:val="clear" w:color="auto" w:fill="FFFFFF"/>
      <w:spacing w:before="180" w:line="0" w:lineRule="atLeast"/>
      <w:ind w:hanging="3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6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70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rusensky.com" TargetMode="External"/><Relationship Id="rId2" Type="http://schemas.openxmlformats.org/officeDocument/2006/relationships/hyperlink" Target="mailto:info@brusensky.com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539</Words>
  <Characters>3077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dcterms:created xsi:type="dcterms:W3CDTF">2019-06-03T17:11:00Z</dcterms:created>
  <dcterms:modified xsi:type="dcterms:W3CDTF">2019-06-05T20:56:00Z</dcterms:modified>
</cp:coreProperties>
</file>